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ADF0F" w14:textId="53E1B6A6" w:rsidR="00424CFE" w:rsidRDefault="00B9483F" w:rsidP="00475407">
      <w:pPr>
        <w:jc w:val="both"/>
        <w:rPr>
          <w:sz w:val="28"/>
          <w:szCs w:val="28"/>
          <w:lang w:val="en-US"/>
        </w:rPr>
      </w:pPr>
      <w:r>
        <w:rPr>
          <w:b/>
          <w:noProof/>
        </w:rPr>
        <w:drawing>
          <wp:anchor distT="0" distB="0" distL="0" distR="0" simplePos="0" relativeHeight="251659264" behindDoc="0" locked="0" layoutInCell="1" allowOverlap="1" wp14:anchorId="1528EAF4" wp14:editId="607D355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41500" cy="1841500"/>
            <wp:effectExtent l="0" t="0" r="6350" b="6350"/>
            <wp:wrapSquare wrapText="largest"/>
            <wp:docPr id="1" name="Immagine1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Immagine che contiene testo, Carattere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FF9AA0" w14:textId="77777777" w:rsidR="00B9483F" w:rsidRDefault="00B9483F" w:rsidP="00475407">
      <w:pPr>
        <w:jc w:val="both"/>
        <w:rPr>
          <w:sz w:val="28"/>
          <w:szCs w:val="28"/>
          <w:lang w:val="en-US"/>
        </w:rPr>
      </w:pPr>
    </w:p>
    <w:p w14:paraId="360C3AF3" w14:textId="77777777" w:rsidR="00B9483F" w:rsidRDefault="00B9483F" w:rsidP="00475407">
      <w:pPr>
        <w:jc w:val="both"/>
        <w:rPr>
          <w:sz w:val="28"/>
          <w:szCs w:val="28"/>
          <w:lang w:val="en-US"/>
        </w:rPr>
      </w:pPr>
    </w:p>
    <w:p w14:paraId="07DF558F" w14:textId="77777777" w:rsidR="00B9483F" w:rsidRDefault="00B9483F" w:rsidP="00475407">
      <w:pPr>
        <w:jc w:val="both"/>
        <w:rPr>
          <w:sz w:val="28"/>
          <w:szCs w:val="28"/>
          <w:lang w:val="en-US"/>
        </w:rPr>
      </w:pPr>
    </w:p>
    <w:p w14:paraId="69C986DC" w14:textId="77777777" w:rsidR="00B9483F" w:rsidRDefault="00B9483F" w:rsidP="00B9483F">
      <w:pPr>
        <w:rPr>
          <w:b/>
          <w:bCs/>
          <w:sz w:val="28"/>
          <w:szCs w:val="28"/>
          <w:lang w:val="en-US"/>
        </w:rPr>
      </w:pPr>
    </w:p>
    <w:p w14:paraId="3571658F" w14:textId="77777777" w:rsidR="00B9483F" w:rsidRDefault="00B9483F" w:rsidP="00B9483F">
      <w:pPr>
        <w:rPr>
          <w:b/>
          <w:bCs/>
          <w:sz w:val="28"/>
          <w:szCs w:val="28"/>
          <w:lang w:val="en-US"/>
        </w:rPr>
      </w:pPr>
    </w:p>
    <w:p w14:paraId="352199D5" w14:textId="03D5A040" w:rsidR="00B9483F" w:rsidRPr="00B9483F" w:rsidRDefault="00B9483F" w:rsidP="00B9483F">
      <w:pPr>
        <w:jc w:val="center"/>
        <w:rPr>
          <w:b/>
          <w:bCs/>
          <w:sz w:val="28"/>
          <w:szCs w:val="28"/>
          <w:lang w:val="en-US"/>
        </w:rPr>
      </w:pPr>
      <w:r w:rsidRPr="00B9483F">
        <w:rPr>
          <w:b/>
          <w:bCs/>
          <w:sz w:val="28"/>
          <w:szCs w:val="28"/>
          <w:lang w:val="en-US"/>
        </w:rPr>
        <w:t>SARA MORASSUT</w:t>
      </w:r>
    </w:p>
    <w:p w14:paraId="629852A7" w14:textId="77777777" w:rsidR="00B9483F" w:rsidRDefault="00B9483F" w:rsidP="0047540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r w:rsidR="00475407">
        <w:rPr>
          <w:sz w:val="28"/>
          <w:szCs w:val="28"/>
          <w:lang w:val="en-US"/>
        </w:rPr>
        <w:t xml:space="preserve">ara </w:t>
      </w:r>
      <w:proofErr w:type="spellStart"/>
      <w:r w:rsidR="00475407">
        <w:rPr>
          <w:sz w:val="28"/>
          <w:szCs w:val="28"/>
          <w:lang w:val="en-US"/>
        </w:rPr>
        <w:t>nasce</w:t>
      </w:r>
      <w:proofErr w:type="spellEnd"/>
      <w:r w:rsidR="00475407">
        <w:rPr>
          <w:sz w:val="28"/>
          <w:szCs w:val="28"/>
          <w:lang w:val="en-US"/>
        </w:rPr>
        <w:t xml:space="preserve"> in </w:t>
      </w:r>
      <w:proofErr w:type="spellStart"/>
      <w:r w:rsidR="00475407">
        <w:rPr>
          <w:sz w:val="28"/>
          <w:szCs w:val="28"/>
          <w:lang w:val="en-US"/>
        </w:rPr>
        <w:t>provincia</w:t>
      </w:r>
      <w:proofErr w:type="spellEnd"/>
      <w:r w:rsidR="00475407">
        <w:rPr>
          <w:sz w:val="28"/>
          <w:szCs w:val="28"/>
          <w:lang w:val="en-US"/>
        </w:rPr>
        <w:t xml:space="preserve"> di Roma </w:t>
      </w:r>
      <w:proofErr w:type="spellStart"/>
      <w:r w:rsidR="00475407">
        <w:rPr>
          <w:sz w:val="28"/>
          <w:szCs w:val="28"/>
          <w:lang w:val="en-US"/>
        </w:rPr>
        <w:t>nel</w:t>
      </w:r>
      <w:proofErr w:type="spellEnd"/>
      <w:r w:rsidR="00475407">
        <w:rPr>
          <w:sz w:val="28"/>
          <w:szCs w:val="28"/>
          <w:lang w:val="en-US"/>
        </w:rPr>
        <w:t xml:space="preserve"> 1994. </w:t>
      </w:r>
    </w:p>
    <w:p w14:paraId="27F3B8F9" w14:textId="77777777" w:rsidR="00B9483F" w:rsidRDefault="00475407" w:rsidP="00475407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Scopre</w:t>
      </w:r>
      <w:proofErr w:type="spellEnd"/>
      <w:r>
        <w:rPr>
          <w:sz w:val="28"/>
          <w:szCs w:val="28"/>
          <w:lang w:val="en-US"/>
        </w:rPr>
        <w:t xml:space="preserve"> la </w:t>
      </w:r>
      <w:proofErr w:type="spellStart"/>
      <w:r>
        <w:rPr>
          <w:sz w:val="28"/>
          <w:szCs w:val="28"/>
          <w:lang w:val="en-US"/>
        </w:rPr>
        <w:t>sua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passione</w:t>
      </w:r>
      <w:proofErr w:type="spellEnd"/>
      <w:r>
        <w:rPr>
          <w:sz w:val="28"/>
          <w:szCs w:val="28"/>
          <w:lang w:val="en-US"/>
        </w:rPr>
        <w:t xml:space="preserve"> per il </w:t>
      </w:r>
      <w:proofErr w:type="spellStart"/>
      <w:r>
        <w:rPr>
          <w:sz w:val="28"/>
          <w:szCs w:val="28"/>
          <w:lang w:val="en-US"/>
        </w:rPr>
        <w:t>teatro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mentre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frequenta</w:t>
      </w:r>
      <w:proofErr w:type="spellEnd"/>
      <w:r>
        <w:rPr>
          <w:sz w:val="28"/>
          <w:szCs w:val="28"/>
          <w:lang w:val="en-US"/>
        </w:rPr>
        <w:t xml:space="preserve"> un </w:t>
      </w:r>
      <w:proofErr w:type="spellStart"/>
      <w:r>
        <w:rPr>
          <w:sz w:val="28"/>
          <w:szCs w:val="28"/>
          <w:lang w:val="en-US"/>
        </w:rPr>
        <w:t>semestre</w:t>
      </w:r>
      <w:proofErr w:type="spellEnd"/>
      <w:r>
        <w:rPr>
          <w:sz w:val="28"/>
          <w:szCs w:val="28"/>
          <w:lang w:val="en-US"/>
        </w:rPr>
        <w:t xml:space="preserve"> del </w:t>
      </w:r>
      <w:proofErr w:type="spellStart"/>
      <w:r>
        <w:rPr>
          <w:sz w:val="28"/>
          <w:szCs w:val="28"/>
          <w:lang w:val="en-US"/>
        </w:rPr>
        <w:t>liceo</w:t>
      </w:r>
      <w:proofErr w:type="spellEnd"/>
      <w:r>
        <w:rPr>
          <w:sz w:val="28"/>
          <w:szCs w:val="28"/>
          <w:lang w:val="en-US"/>
        </w:rPr>
        <w:t xml:space="preserve"> in Nuova </w:t>
      </w:r>
      <w:proofErr w:type="spellStart"/>
      <w:r>
        <w:rPr>
          <w:sz w:val="28"/>
          <w:szCs w:val="28"/>
          <w:lang w:val="en-US"/>
        </w:rPr>
        <w:t>Zelanda</w:t>
      </w:r>
      <w:proofErr w:type="spellEnd"/>
      <w:r>
        <w:rPr>
          <w:sz w:val="28"/>
          <w:szCs w:val="28"/>
          <w:lang w:val="en-US"/>
        </w:rPr>
        <w:t xml:space="preserve">, dove </w:t>
      </w:r>
      <w:proofErr w:type="spellStart"/>
      <w:r>
        <w:rPr>
          <w:sz w:val="28"/>
          <w:szCs w:val="28"/>
          <w:lang w:val="en-US"/>
        </w:rPr>
        <w:t>inizia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studiare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recitazione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musica</w:t>
      </w:r>
      <w:proofErr w:type="spellEnd"/>
      <w:r>
        <w:rPr>
          <w:sz w:val="28"/>
          <w:szCs w:val="28"/>
          <w:lang w:val="en-US"/>
        </w:rPr>
        <w:t xml:space="preserve"> e danza. </w:t>
      </w:r>
    </w:p>
    <w:p w14:paraId="7F1DC4B0" w14:textId="77777777" w:rsidR="00B9483F" w:rsidRDefault="00475407" w:rsidP="00475407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Prosegue</w:t>
      </w:r>
      <w:proofErr w:type="spellEnd"/>
      <w:r>
        <w:rPr>
          <w:sz w:val="28"/>
          <w:szCs w:val="28"/>
          <w:lang w:val="en-US"/>
        </w:rPr>
        <w:t xml:space="preserve"> la </w:t>
      </w:r>
      <w:proofErr w:type="spellStart"/>
      <w:r>
        <w:rPr>
          <w:sz w:val="28"/>
          <w:szCs w:val="28"/>
          <w:lang w:val="en-US"/>
        </w:rPr>
        <w:t>formazione</w:t>
      </w:r>
      <w:proofErr w:type="spellEnd"/>
      <w:r>
        <w:rPr>
          <w:sz w:val="28"/>
          <w:szCs w:val="28"/>
          <w:lang w:val="en-US"/>
        </w:rPr>
        <w:t xml:space="preserve"> come </w:t>
      </w:r>
      <w:proofErr w:type="spellStart"/>
      <w:r>
        <w:rPr>
          <w:sz w:val="28"/>
          <w:szCs w:val="28"/>
          <w:lang w:val="en-US"/>
        </w:rPr>
        <w:t>attrice</w:t>
      </w:r>
      <w:proofErr w:type="spellEnd"/>
      <w:r>
        <w:rPr>
          <w:sz w:val="28"/>
          <w:szCs w:val="28"/>
          <w:lang w:val="en-US"/>
        </w:rPr>
        <w:t xml:space="preserve"> con la </w:t>
      </w:r>
      <w:proofErr w:type="spellStart"/>
      <w:r>
        <w:rPr>
          <w:sz w:val="28"/>
          <w:szCs w:val="28"/>
          <w:lang w:val="en-US"/>
        </w:rPr>
        <w:t>compagnia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B63FF4">
        <w:rPr>
          <w:i/>
          <w:iCs/>
          <w:sz w:val="28"/>
          <w:szCs w:val="28"/>
          <w:lang w:val="en-US"/>
        </w:rPr>
        <w:t>Artemista</w:t>
      </w:r>
      <w:proofErr w:type="spellEnd"/>
      <w:r>
        <w:rPr>
          <w:sz w:val="28"/>
          <w:szCs w:val="28"/>
          <w:lang w:val="en-US"/>
        </w:rPr>
        <w:t xml:space="preserve">. Dal 2015 </w:t>
      </w:r>
      <w:proofErr w:type="spellStart"/>
      <w:r>
        <w:rPr>
          <w:sz w:val="28"/>
          <w:szCs w:val="28"/>
          <w:lang w:val="en-US"/>
        </w:rPr>
        <w:t>lavora</w:t>
      </w:r>
      <w:proofErr w:type="spellEnd"/>
      <w:r>
        <w:rPr>
          <w:sz w:val="28"/>
          <w:szCs w:val="28"/>
          <w:lang w:val="en-US"/>
        </w:rPr>
        <w:t xml:space="preserve"> come </w:t>
      </w:r>
      <w:proofErr w:type="spellStart"/>
      <w:r>
        <w:rPr>
          <w:sz w:val="28"/>
          <w:szCs w:val="28"/>
          <w:lang w:val="en-US"/>
        </w:rPr>
        <w:t>professionista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nelle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produzioni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della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compagnia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finanziate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dalla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Regione</w:t>
      </w:r>
      <w:proofErr w:type="spellEnd"/>
      <w:r>
        <w:rPr>
          <w:sz w:val="28"/>
          <w:szCs w:val="28"/>
          <w:lang w:val="en-US"/>
        </w:rPr>
        <w:t xml:space="preserve"> Lazio e dal MIBACT, </w:t>
      </w:r>
      <w:proofErr w:type="spellStart"/>
      <w:r>
        <w:rPr>
          <w:sz w:val="28"/>
          <w:szCs w:val="28"/>
          <w:lang w:val="en-US"/>
        </w:rPr>
        <w:t>recitando</w:t>
      </w:r>
      <w:proofErr w:type="spellEnd"/>
      <w:r>
        <w:rPr>
          <w:sz w:val="28"/>
          <w:szCs w:val="28"/>
          <w:lang w:val="en-US"/>
        </w:rPr>
        <w:t xml:space="preserve"> in </w:t>
      </w:r>
      <w:proofErr w:type="spellStart"/>
      <w:r>
        <w:rPr>
          <w:sz w:val="28"/>
          <w:szCs w:val="28"/>
          <w:lang w:val="en-US"/>
        </w:rPr>
        <w:t>italiano</w:t>
      </w:r>
      <w:proofErr w:type="spellEnd"/>
      <w:r>
        <w:rPr>
          <w:sz w:val="28"/>
          <w:szCs w:val="28"/>
          <w:lang w:val="en-US"/>
        </w:rPr>
        <w:t xml:space="preserve"> e in inglese e </w:t>
      </w:r>
      <w:proofErr w:type="spellStart"/>
      <w:r>
        <w:rPr>
          <w:sz w:val="28"/>
          <w:szCs w:val="28"/>
          <w:lang w:val="en-US"/>
        </w:rPr>
        <w:t>tenendo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laboratori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teatrali</w:t>
      </w:r>
      <w:proofErr w:type="spellEnd"/>
      <w:r>
        <w:rPr>
          <w:sz w:val="28"/>
          <w:szCs w:val="28"/>
          <w:lang w:val="en-US"/>
        </w:rPr>
        <w:t xml:space="preserve"> per bambini. Nel 2016 </w:t>
      </w:r>
      <w:proofErr w:type="spellStart"/>
      <w:r>
        <w:rPr>
          <w:sz w:val="28"/>
          <w:szCs w:val="28"/>
          <w:lang w:val="en-US"/>
        </w:rPr>
        <w:t>lavora</w:t>
      </w:r>
      <w:proofErr w:type="spellEnd"/>
      <w:r>
        <w:rPr>
          <w:sz w:val="28"/>
          <w:szCs w:val="28"/>
          <w:lang w:val="en-US"/>
        </w:rPr>
        <w:t xml:space="preserve"> per </w:t>
      </w:r>
      <w:r w:rsidRPr="00B63FF4">
        <w:rPr>
          <w:i/>
          <w:iCs/>
          <w:sz w:val="28"/>
          <w:szCs w:val="28"/>
          <w:lang w:val="en-US"/>
        </w:rPr>
        <w:t xml:space="preserve">Europa </w:t>
      </w:r>
      <w:proofErr w:type="spellStart"/>
      <w:r w:rsidRPr="00B63FF4">
        <w:rPr>
          <w:i/>
          <w:iCs/>
          <w:sz w:val="28"/>
          <w:szCs w:val="28"/>
          <w:lang w:val="en-US"/>
        </w:rPr>
        <w:t>InCanto</w:t>
      </w:r>
      <w:proofErr w:type="spellEnd"/>
      <w:r>
        <w:rPr>
          <w:sz w:val="28"/>
          <w:szCs w:val="28"/>
          <w:lang w:val="en-US"/>
        </w:rPr>
        <w:t xml:space="preserve"> come </w:t>
      </w:r>
      <w:proofErr w:type="spellStart"/>
      <w:r>
        <w:rPr>
          <w:sz w:val="28"/>
          <w:szCs w:val="28"/>
          <w:lang w:val="en-US"/>
        </w:rPr>
        <w:t>assistente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alla</w:t>
      </w:r>
      <w:proofErr w:type="spellEnd"/>
      <w:r>
        <w:rPr>
          <w:sz w:val="28"/>
          <w:szCs w:val="28"/>
          <w:lang w:val="en-US"/>
        </w:rPr>
        <w:t xml:space="preserve"> regia per “La Cenerentola”, </w:t>
      </w:r>
      <w:proofErr w:type="spellStart"/>
      <w:r>
        <w:rPr>
          <w:sz w:val="28"/>
          <w:szCs w:val="28"/>
          <w:lang w:val="en-US"/>
        </w:rPr>
        <w:t>versione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ridotta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dell’opera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lirica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rossiniana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andata</w:t>
      </w:r>
      <w:proofErr w:type="spellEnd"/>
      <w:r>
        <w:rPr>
          <w:sz w:val="28"/>
          <w:szCs w:val="28"/>
          <w:lang w:val="en-US"/>
        </w:rPr>
        <w:t xml:space="preserve"> in scena al Teatro Argentina di Roma e al Teatro San Carlo di Napoli.  </w:t>
      </w:r>
    </w:p>
    <w:p w14:paraId="24D7F502" w14:textId="77777777" w:rsidR="00B9483F" w:rsidRDefault="00475407" w:rsidP="0047540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Nel 2019 </w:t>
      </w:r>
      <w:proofErr w:type="spellStart"/>
      <w:r>
        <w:rPr>
          <w:sz w:val="28"/>
          <w:szCs w:val="28"/>
          <w:lang w:val="en-US"/>
        </w:rPr>
        <w:t>consegue</w:t>
      </w:r>
      <w:proofErr w:type="spellEnd"/>
      <w:r>
        <w:rPr>
          <w:sz w:val="28"/>
          <w:szCs w:val="28"/>
          <w:lang w:val="en-US"/>
        </w:rPr>
        <w:t xml:space="preserve"> la </w:t>
      </w:r>
      <w:proofErr w:type="spellStart"/>
      <w:r w:rsidRPr="00B9483F">
        <w:rPr>
          <w:b/>
          <w:bCs/>
          <w:sz w:val="28"/>
          <w:szCs w:val="28"/>
          <w:lang w:val="en-US"/>
        </w:rPr>
        <w:t>laurea</w:t>
      </w:r>
      <w:proofErr w:type="spellEnd"/>
      <w:r w:rsidRPr="00B9483F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9483F">
        <w:rPr>
          <w:b/>
          <w:bCs/>
          <w:sz w:val="28"/>
          <w:szCs w:val="28"/>
          <w:lang w:val="en-US"/>
        </w:rPr>
        <w:t>magistrale</w:t>
      </w:r>
      <w:proofErr w:type="spellEnd"/>
      <w:r w:rsidRPr="00B9483F">
        <w:rPr>
          <w:b/>
          <w:bCs/>
          <w:sz w:val="28"/>
          <w:szCs w:val="28"/>
          <w:lang w:val="en-US"/>
        </w:rPr>
        <w:t xml:space="preserve"> con lode in Discipline di Arte Musica e </w:t>
      </w:r>
      <w:proofErr w:type="spellStart"/>
      <w:r w:rsidRPr="00B9483F">
        <w:rPr>
          <w:b/>
          <w:bCs/>
          <w:sz w:val="28"/>
          <w:szCs w:val="28"/>
          <w:lang w:val="en-US"/>
        </w:rPr>
        <w:t>Spettacolo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presso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l’Università</w:t>
      </w:r>
      <w:proofErr w:type="spellEnd"/>
      <w:r>
        <w:rPr>
          <w:sz w:val="28"/>
          <w:szCs w:val="28"/>
          <w:lang w:val="en-US"/>
        </w:rPr>
        <w:t xml:space="preserve"> Roma Tre. </w:t>
      </w:r>
      <w:proofErr w:type="spellStart"/>
      <w:r>
        <w:rPr>
          <w:sz w:val="28"/>
          <w:szCs w:val="28"/>
          <w:lang w:val="en-US"/>
        </w:rPr>
        <w:t>Attualmente</w:t>
      </w:r>
      <w:proofErr w:type="spellEnd"/>
      <w:r>
        <w:rPr>
          <w:sz w:val="28"/>
          <w:szCs w:val="28"/>
          <w:lang w:val="en-US"/>
        </w:rPr>
        <w:t xml:space="preserve"> è </w:t>
      </w:r>
      <w:proofErr w:type="spellStart"/>
      <w:r>
        <w:rPr>
          <w:sz w:val="28"/>
          <w:szCs w:val="28"/>
          <w:lang w:val="en-US"/>
        </w:rPr>
        <w:t>dottoranda</w:t>
      </w:r>
      <w:proofErr w:type="spellEnd"/>
      <w:r>
        <w:rPr>
          <w:sz w:val="28"/>
          <w:szCs w:val="28"/>
          <w:lang w:val="en-US"/>
        </w:rPr>
        <w:t xml:space="preserve"> in culture </w:t>
      </w:r>
      <w:proofErr w:type="spellStart"/>
      <w:r>
        <w:rPr>
          <w:sz w:val="28"/>
          <w:szCs w:val="28"/>
          <w:lang w:val="en-US"/>
        </w:rPr>
        <w:t>dello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spettacolo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presso</w:t>
      </w:r>
      <w:proofErr w:type="spellEnd"/>
      <w:r>
        <w:rPr>
          <w:sz w:val="28"/>
          <w:szCs w:val="28"/>
          <w:lang w:val="en-US"/>
        </w:rPr>
        <w:t xml:space="preserve"> la </w:t>
      </w:r>
      <w:proofErr w:type="spellStart"/>
      <w:r>
        <w:rPr>
          <w:sz w:val="28"/>
          <w:szCs w:val="28"/>
          <w:lang w:val="en-US"/>
        </w:rPr>
        <w:t>stessa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univerisità</w:t>
      </w:r>
      <w:proofErr w:type="spellEnd"/>
      <w:r>
        <w:rPr>
          <w:sz w:val="28"/>
          <w:szCs w:val="28"/>
          <w:lang w:val="en-US"/>
        </w:rPr>
        <w:t xml:space="preserve">.  </w:t>
      </w:r>
    </w:p>
    <w:p w14:paraId="0557D867" w14:textId="77777777" w:rsidR="00B9483F" w:rsidRDefault="00475407" w:rsidP="0047540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Nel 2021 </w:t>
      </w:r>
      <w:proofErr w:type="spellStart"/>
      <w:r>
        <w:rPr>
          <w:sz w:val="28"/>
          <w:szCs w:val="28"/>
          <w:lang w:val="en-US"/>
        </w:rPr>
        <w:t>lavora</w:t>
      </w:r>
      <w:proofErr w:type="spellEnd"/>
      <w:r>
        <w:rPr>
          <w:sz w:val="28"/>
          <w:szCs w:val="28"/>
          <w:lang w:val="en-US"/>
        </w:rPr>
        <w:t xml:space="preserve"> con la </w:t>
      </w:r>
      <w:proofErr w:type="spellStart"/>
      <w:r>
        <w:rPr>
          <w:sz w:val="28"/>
          <w:szCs w:val="28"/>
          <w:lang w:val="en-US"/>
        </w:rPr>
        <w:t>compagnia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B63FF4">
        <w:rPr>
          <w:i/>
          <w:iCs/>
          <w:sz w:val="28"/>
          <w:szCs w:val="28"/>
          <w:lang w:val="en-US"/>
        </w:rPr>
        <w:t>Jobel</w:t>
      </w:r>
      <w:proofErr w:type="spellEnd"/>
      <w:r w:rsidRPr="00B63FF4">
        <w:rPr>
          <w:i/>
          <w:iCs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come </w:t>
      </w:r>
      <w:proofErr w:type="spellStart"/>
      <w:r>
        <w:rPr>
          <w:sz w:val="28"/>
          <w:szCs w:val="28"/>
          <w:lang w:val="en-US"/>
        </w:rPr>
        <w:t>educatrice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teatrale</w:t>
      </w:r>
      <w:proofErr w:type="spellEnd"/>
      <w:r>
        <w:rPr>
          <w:sz w:val="28"/>
          <w:szCs w:val="28"/>
          <w:lang w:val="en-US"/>
        </w:rPr>
        <w:t xml:space="preserve"> e </w:t>
      </w:r>
      <w:proofErr w:type="spellStart"/>
      <w:r>
        <w:rPr>
          <w:sz w:val="28"/>
          <w:szCs w:val="28"/>
          <w:lang w:val="en-US"/>
        </w:rPr>
        <w:t>inizia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collaborare</w:t>
      </w:r>
      <w:proofErr w:type="spellEnd"/>
      <w:r>
        <w:rPr>
          <w:sz w:val="28"/>
          <w:szCs w:val="28"/>
          <w:lang w:val="en-US"/>
        </w:rPr>
        <w:t xml:space="preserve"> con </w:t>
      </w:r>
      <w:proofErr w:type="spellStart"/>
      <w:r>
        <w:rPr>
          <w:sz w:val="28"/>
          <w:szCs w:val="28"/>
          <w:lang w:val="en-US"/>
        </w:rPr>
        <w:t>l’a.p.s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 w:rsidRPr="00334643">
        <w:rPr>
          <w:i/>
          <w:iCs/>
          <w:sz w:val="28"/>
          <w:szCs w:val="28"/>
          <w:lang w:val="en-US"/>
        </w:rPr>
        <w:t>Thambos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organizzando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eventi</w:t>
      </w:r>
      <w:proofErr w:type="spellEnd"/>
      <w:r>
        <w:rPr>
          <w:sz w:val="28"/>
          <w:szCs w:val="28"/>
          <w:lang w:val="en-US"/>
        </w:rPr>
        <w:t xml:space="preserve"> e </w:t>
      </w:r>
      <w:proofErr w:type="spellStart"/>
      <w:r>
        <w:rPr>
          <w:sz w:val="28"/>
          <w:szCs w:val="28"/>
          <w:lang w:val="en-US"/>
        </w:rPr>
        <w:t>spettacoli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teatrali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rivolti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scuole</w:t>
      </w:r>
      <w:proofErr w:type="spellEnd"/>
      <w:r>
        <w:rPr>
          <w:sz w:val="28"/>
          <w:szCs w:val="28"/>
          <w:lang w:val="en-US"/>
        </w:rPr>
        <w:t xml:space="preserve"> di </w:t>
      </w:r>
      <w:proofErr w:type="spellStart"/>
      <w:r>
        <w:rPr>
          <w:sz w:val="28"/>
          <w:szCs w:val="28"/>
          <w:lang w:val="en-US"/>
        </w:rPr>
        <w:t>ogni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ordine</w:t>
      </w:r>
      <w:proofErr w:type="spellEnd"/>
      <w:r>
        <w:rPr>
          <w:sz w:val="28"/>
          <w:szCs w:val="28"/>
          <w:lang w:val="en-US"/>
        </w:rPr>
        <w:t xml:space="preserve"> e </w:t>
      </w:r>
      <w:proofErr w:type="spellStart"/>
      <w:r>
        <w:rPr>
          <w:sz w:val="28"/>
          <w:szCs w:val="28"/>
          <w:lang w:val="en-US"/>
        </w:rPr>
        <w:t>grado</w:t>
      </w:r>
      <w:proofErr w:type="spellEnd"/>
      <w:r>
        <w:rPr>
          <w:sz w:val="28"/>
          <w:szCs w:val="28"/>
          <w:lang w:val="en-US"/>
        </w:rPr>
        <w:t xml:space="preserve"> con </w:t>
      </w:r>
      <w:proofErr w:type="spellStart"/>
      <w:r>
        <w:rPr>
          <w:sz w:val="28"/>
          <w:szCs w:val="28"/>
          <w:lang w:val="en-US"/>
        </w:rPr>
        <w:t>l’obiettivo</w:t>
      </w:r>
      <w:proofErr w:type="spellEnd"/>
      <w:r>
        <w:rPr>
          <w:sz w:val="28"/>
          <w:szCs w:val="28"/>
          <w:lang w:val="en-US"/>
        </w:rPr>
        <w:t xml:space="preserve"> di </w:t>
      </w:r>
      <w:proofErr w:type="spellStart"/>
      <w:r>
        <w:rPr>
          <w:sz w:val="28"/>
          <w:szCs w:val="28"/>
          <w:lang w:val="en-US"/>
        </w:rPr>
        <w:t>promuovere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l’interesse</w:t>
      </w:r>
      <w:proofErr w:type="spellEnd"/>
      <w:r>
        <w:rPr>
          <w:sz w:val="28"/>
          <w:szCs w:val="28"/>
          <w:lang w:val="en-US"/>
        </w:rPr>
        <w:t xml:space="preserve"> verso la </w:t>
      </w:r>
      <w:proofErr w:type="spellStart"/>
      <w:r>
        <w:rPr>
          <w:sz w:val="28"/>
          <w:szCs w:val="28"/>
          <w:lang w:val="en-US"/>
        </w:rPr>
        <w:t>lettura</w:t>
      </w:r>
      <w:proofErr w:type="spellEnd"/>
      <w:r>
        <w:rPr>
          <w:sz w:val="28"/>
          <w:szCs w:val="28"/>
          <w:lang w:val="en-US"/>
        </w:rPr>
        <w:t xml:space="preserve"> e le </w:t>
      </w:r>
      <w:proofErr w:type="spellStart"/>
      <w:r>
        <w:rPr>
          <w:sz w:val="28"/>
          <w:szCs w:val="28"/>
          <w:lang w:val="en-US"/>
        </w:rPr>
        <w:t>pratiche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teatrali</w:t>
      </w:r>
      <w:proofErr w:type="spellEnd"/>
      <w:r>
        <w:rPr>
          <w:sz w:val="28"/>
          <w:szCs w:val="28"/>
          <w:lang w:val="en-US"/>
        </w:rPr>
        <w:t xml:space="preserve">. </w:t>
      </w:r>
    </w:p>
    <w:p w14:paraId="56BB4357" w14:textId="0BDF01E1" w:rsidR="00B9483F" w:rsidRDefault="00475407" w:rsidP="0047540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Nel 2022 </w:t>
      </w:r>
      <w:proofErr w:type="spellStart"/>
      <w:r>
        <w:rPr>
          <w:sz w:val="28"/>
          <w:szCs w:val="28"/>
          <w:lang w:val="en-US"/>
        </w:rPr>
        <w:t>si</w:t>
      </w:r>
      <w:proofErr w:type="spellEnd"/>
      <w:r>
        <w:rPr>
          <w:sz w:val="28"/>
          <w:szCs w:val="28"/>
          <w:lang w:val="en-US"/>
        </w:rPr>
        <w:t xml:space="preserve"> diploma </w:t>
      </w:r>
      <w:proofErr w:type="spellStart"/>
      <w:r>
        <w:rPr>
          <w:sz w:val="28"/>
          <w:szCs w:val="28"/>
          <w:lang w:val="en-US"/>
        </w:rPr>
        <w:t>presso</w:t>
      </w:r>
      <w:proofErr w:type="spellEnd"/>
      <w:r>
        <w:rPr>
          <w:sz w:val="28"/>
          <w:szCs w:val="28"/>
          <w:lang w:val="en-US"/>
        </w:rPr>
        <w:t xml:space="preserve"> la </w:t>
      </w:r>
      <w:proofErr w:type="spellStart"/>
      <w:r w:rsidRPr="00B9483F">
        <w:rPr>
          <w:b/>
          <w:bCs/>
          <w:sz w:val="28"/>
          <w:szCs w:val="28"/>
          <w:lang w:val="en-US"/>
        </w:rPr>
        <w:t>scuola</w:t>
      </w:r>
      <w:proofErr w:type="spellEnd"/>
      <w:r w:rsidRPr="00B9483F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9483F">
        <w:rPr>
          <w:b/>
          <w:bCs/>
          <w:sz w:val="28"/>
          <w:szCs w:val="28"/>
          <w:lang w:val="en-US"/>
        </w:rPr>
        <w:t>triennale</w:t>
      </w:r>
      <w:proofErr w:type="spellEnd"/>
      <w:r w:rsidRPr="00B9483F">
        <w:rPr>
          <w:b/>
          <w:bCs/>
          <w:sz w:val="28"/>
          <w:szCs w:val="28"/>
          <w:lang w:val="en-US"/>
        </w:rPr>
        <w:t xml:space="preserve"> di arti </w:t>
      </w:r>
      <w:proofErr w:type="spellStart"/>
      <w:r w:rsidRPr="00B9483F">
        <w:rPr>
          <w:b/>
          <w:bCs/>
          <w:sz w:val="28"/>
          <w:szCs w:val="28"/>
          <w:lang w:val="en-US"/>
        </w:rPr>
        <w:t>drammatiche</w:t>
      </w:r>
      <w:proofErr w:type="spellEnd"/>
      <w:r w:rsidRPr="00B9483F">
        <w:rPr>
          <w:b/>
          <w:bCs/>
          <w:sz w:val="28"/>
          <w:szCs w:val="28"/>
          <w:lang w:val="en-US"/>
        </w:rPr>
        <w:t xml:space="preserve"> </w:t>
      </w:r>
      <w:r w:rsidRPr="00B9483F">
        <w:rPr>
          <w:b/>
          <w:bCs/>
          <w:i/>
          <w:iCs/>
          <w:sz w:val="28"/>
          <w:szCs w:val="28"/>
          <w:lang w:val="en-US"/>
        </w:rPr>
        <w:t>Accademia Bordeaux</w:t>
      </w:r>
      <w:r>
        <w:rPr>
          <w:sz w:val="28"/>
          <w:szCs w:val="28"/>
          <w:lang w:val="en-US"/>
        </w:rPr>
        <w:t xml:space="preserve"> di Roma. Continua a </w:t>
      </w:r>
      <w:proofErr w:type="spellStart"/>
      <w:r>
        <w:rPr>
          <w:sz w:val="28"/>
          <w:szCs w:val="28"/>
          <w:lang w:val="en-US"/>
        </w:rPr>
        <w:t>formarsi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partecipando</w:t>
      </w:r>
      <w:proofErr w:type="spellEnd"/>
      <w:r>
        <w:rPr>
          <w:sz w:val="28"/>
          <w:szCs w:val="28"/>
          <w:lang w:val="en-US"/>
        </w:rPr>
        <w:t xml:space="preserve"> a workshop e </w:t>
      </w:r>
      <w:proofErr w:type="spellStart"/>
      <w:r>
        <w:rPr>
          <w:sz w:val="28"/>
          <w:szCs w:val="28"/>
          <w:lang w:val="en-US"/>
        </w:rPr>
        <w:t>seminari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alcuni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quali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diretti</w:t>
      </w:r>
      <w:proofErr w:type="spellEnd"/>
      <w:r>
        <w:rPr>
          <w:sz w:val="28"/>
          <w:szCs w:val="28"/>
          <w:lang w:val="en-US"/>
        </w:rPr>
        <w:t xml:space="preserve"> da Roberto Latini, Eugenio Barba, Mamadou Dioume, Giovanna Summo, Giancarlo Sepe. Calca </w:t>
      </w:r>
      <w:proofErr w:type="spellStart"/>
      <w:r>
        <w:rPr>
          <w:sz w:val="28"/>
          <w:szCs w:val="28"/>
          <w:lang w:val="en-US"/>
        </w:rPr>
        <w:t>diversi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palcoscenici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romani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tra</w:t>
      </w:r>
      <w:proofErr w:type="spellEnd"/>
      <w:r>
        <w:rPr>
          <w:sz w:val="28"/>
          <w:szCs w:val="28"/>
          <w:lang w:val="en-US"/>
        </w:rPr>
        <w:t xml:space="preserve"> cui Teatro Belli, Teatro Cometa Off, Teatro Basilica, Teatro Due, Teatro </w:t>
      </w:r>
      <w:proofErr w:type="spellStart"/>
      <w:r>
        <w:rPr>
          <w:sz w:val="28"/>
          <w:szCs w:val="28"/>
          <w:lang w:val="en-US"/>
        </w:rPr>
        <w:t>Trastevere</w:t>
      </w:r>
      <w:proofErr w:type="spellEnd"/>
      <w:r>
        <w:rPr>
          <w:sz w:val="28"/>
          <w:szCs w:val="28"/>
          <w:lang w:val="en-US"/>
        </w:rPr>
        <w:t xml:space="preserve">, Teatro Tor Bella Monaca </w:t>
      </w:r>
      <w:proofErr w:type="spellStart"/>
      <w:r>
        <w:rPr>
          <w:sz w:val="28"/>
          <w:szCs w:val="28"/>
          <w:lang w:val="en-US"/>
        </w:rPr>
        <w:t>diretta</w:t>
      </w:r>
      <w:proofErr w:type="spellEnd"/>
      <w:r>
        <w:rPr>
          <w:sz w:val="28"/>
          <w:szCs w:val="28"/>
          <w:lang w:val="en-US"/>
        </w:rPr>
        <w:t xml:space="preserve"> da Sabina Barzilai, Roberto </w:t>
      </w:r>
      <w:proofErr w:type="spellStart"/>
      <w:r>
        <w:rPr>
          <w:sz w:val="28"/>
          <w:szCs w:val="28"/>
          <w:lang w:val="en-US"/>
        </w:rPr>
        <w:t>Cavosi</w:t>
      </w:r>
      <w:proofErr w:type="spellEnd"/>
      <w:r>
        <w:rPr>
          <w:sz w:val="28"/>
          <w:szCs w:val="28"/>
          <w:lang w:val="en-US"/>
        </w:rPr>
        <w:t xml:space="preserve">, Francesca </w:t>
      </w:r>
      <w:proofErr w:type="spellStart"/>
      <w:r>
        <w:rPr>
          <w:sz w:val="28"/>
          <w:szCs w:val="28"/>
          <w:lang w:val="en-US"/>
        </w:rPr>
        <w:t>Macrì</w:t>
      </w:r>
      <w:proofErr w:type="spellEnd"/>
      <w:r>
        <w:rPr>
          <w:sz w:val="28"/>
          <w:szCs w:val="28"/>
          <w:lang w:val="en-US"/>
        </w:rPr>
        <w:t xml:space="preserve">, Alessandro Sena. </w:t>
      </w:r>
    </w:p>
    <w:p w14:paraId="239F3E4A" w14:textId="340FA1B4" w:rsidR="00475407" w:rsidRPr="009B0FDC" w:rsidRDefault="00475407" w:rsidP="0047540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Dal 2022 è </w:t>
      </w:r>
      <w:proofErr w:type="spellStart"/>
      <w:r w:rsidRPr="00B9483F">
        <w:rPr>
          <w:b/>
          <w:bCs/>
          <w:sz w:val="28"/>
          <w:szCs w:val="28"/>
          <w:lang w:val="en-US"/>
        </w:rPr>
        <w:t>insegnante</w:t>
      </w:r>
      <w:proofErr w:type="spellEnd"/>
      <w:r w:rsidRPr="00B9483F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9483F">
        <w:rPr>
          <w:b/>
          <w:bCs/>
          <w:sz w:val="28"/>
          <w:szCs w:val="28"/>
          <w:lang w:val="en-US"/>
        </w:rPr>
        <w:t>certificata</w:t>
      </w:r>
      <w:proofErr w:type="spellEnd"/>
      <w:r w:rsidRPr="00B9483F">
        <w:rPr>
          <w:b/>
          <w:bCs/>
          <w:sz w:val="28"/>
          <w:szCs w:val="28"/>
          <w:lang w:val="en-US"/>
        </w:rPr>
        <w:t xml:space="preserve"> di inglese e </w:t>
      </w:r>
      <w:proofErr w:type="spellStart"/>
      <w:r w:rsidRPr="00B9483F">
        <w:rPr>
          <w:b/>
          <w:bCs/>
          <w:sz w:val="28"/>
          <w:szCs w:val="28"/>
          <w:lang w:val="en-US"/>
        </w:rPr>
        <w:t>italiano</w:t>
      </w:r>
      <w:proofErr w:type="spellEnd"/>
      <w:r w:rsidRPr="00B9483F">
        <w:rPr>
          <w:b/>
          <w:bCs/>
          <w:sz w:val="28"/>
          <w:szCs w:val="28"/>
          <w:lang w:val="en-US"/>
        </w:rPr>
        <w:t xml:space="preserve"> per </w:t>
      </w:r>
      <w:proofErr w:type="spellStart"/>
      <w:r w:rsidRPr="00B9483F">
        <w:rPr>
          <w:b/>
          <w:bCs/>
          <w:sz w:val="28"/>
          <w:szCs w:val="28"/>
          <w:lang w:val="en-US"/>
        </w:rPr>
        <w:t>stranieri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Attualmente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insegna</w:t>
      </w:r>
      <w:proofErr w:type="spellEnd"/>
      <w:r>
        <w:rPr>
          <w:sz w:val="28"/>
          <w:szCs w:val="28"/>
          <w:lang w:val="en-US"/>
        </w:rPr>
        <w:t xml:space="preserve"> lingua e </w:t>
      </w:r>
      <w:proofErr w:type="spellStart"/>
      <w:r>
        <w:rPr>
          <w:sz w:val="28"/>
          <w:szCs w:val="28"/>
          <w:lang w:val="en-US"/>
        </w:rPr>
        <w:t>cultura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italiana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presso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L’Accademia</w:t>
      </w:r>
      <w:proofErr w:type="spellEnd"/>
      <w:r>
        <w:rPr>
          <w:sz w:val="28"/>
          <w:szCs w:val="28"/>
          <w:lang w:val="en-US"/>
        </w:rPr>
        <w:t xml:space="preserve"> Americana di Roma. </w:t>
      </w:r>
    </w:p>
    <w:p w14:paraId="08D8EFF4" w14:textId="77777777" w:rsidR="00012382" w:rsidRDefault="00012382"/>
    <w:sectPr w:rsidR="000123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07"/>
    <w:rsid w:val="00012382"/>
    <w:rsid w:val="00424CFE"/>
    <w:rsid w:val="00475407"/>
    <w:rsid w:val="00B9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41B7A"/>
  <w15:chartTrackingRefBased/>
  <w15:docId w15:val="{335EED3F-3931-4D6D-8C1C-63F448A1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5407"/>
    <w:rPr>
      <w:kern w:val="0"/>
      <w:lang w:val="en-GB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MORASSUT</dc:creator>
  <cp:keywords/>
  <dc:description/>
  <cp:lastModifiedBy>Natalia Cavalleri</cp:lastModifiedBy>
  <cp:revision>3</cp:revision>
  <dcterms:created xsi:type="dcterms:W3CDTF">2024-01-02T15:58:00Z</dcterms:created>
  <dcterms:modified xsi:type="dcterms:W3CDTF">2024-01-02T16:02:00Z</dcterms:modified>
</cp:coreProperties>
</file>